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15C3" w14:textId="77777777" w:rsidR="0036550D" w:rsidRPr="00B06967" w:rsidRDefault="0036550D" w:rsidP="0036550D">
      <w:pPr>
        <w:spacing w:after="120"/>
        <w:ind w:left="720"/>
        <w:jc w:val="center"/>
        <w:rPr>
          <w:b/>
          <w:sz w:val="20"/>
        </w:rPr>
      </w:pPr>
      <w:r w:rsidRPr="003225F3">
        <w:rPr>
          <w:b/>
          <w:sz w:val="20"/>
        </w:rPr>
        <w:t>ANEXO II - BAREMO PARA LA ESTIMACIÓN DEL GASTO POR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76"/>
        <w:gridCol w:w="2477"/>
      </w:tblGrid>
      <w:tr w:rsidR="00205CFE" w:rsidRPr="00205CFE" w14:paraId="0A1F74C9" w14:textId="77777777" w:rsidTr="00D10503">
        <w:trPr>
          <w:cantSplit/>
          <w:trHeight w:val="221"/>
          <w:jc w:val="center"/>
        </w:trPr>
        <w:tc>
          <w:tcPr>
            <w:tcW w:w="10081" w:type="dxa"/>
            <w:gridSpan w:val="2"/>
            <w:shd w:val="clear" w:color="auto" w:fill="D9D9D9" w:themeFill="background1" w:themeFillShade="D9"/>
            <w:vAlign w:val="center"/>
          </w:tcPr>
          <w:p w14:paraId="3F40A884" w14:textId="77777777" w:rsidR="00205CFE" w:rsidRPr="00205CFE" w:rsidRDefault="00205CFE" w:rsidP="00AD5BCF">
            <w:pPr>
              <w:jc w:val="center"/>
              <w:rPr>
                <w:b/>
                <w:bCs/>
              </w:rPr>
            </w:pPr>
            <w:r w:rsidRPr="00205CFE">
              <w:rPr>
                <w:b/>
                <w:bCs/>
              </w:rPr>
              <w:t>Co</w:t>
            </w:r>
            <w:r w:rsidR="00AD5BCF">
              <w:rPr>
                <w:b/>
                <w:bCs/>
              </w:rPr>
              <w:t>stes actividades de formación:</w:t>
            </w:r>
            <w:r w:rsidRPr="00205CFE">
              <w:rPr>
                <w:b/>
                <w:bCs/>
              </w:rPr>
              <w:t xml:space="preserve"> 3.500 €</w:t>
            </w:r>
          </w:p>
        </w:tc>
        <w:tc>
          <w:tcPr>
            <w:tcW w:w="3610" w:type="dxa"/>
            <w:shd w:val="clear" w:color="auto" w:fill="D9D9D9" w:themeFill="background1" w:themeFillShade="D9"/>
            <w:vAlign w:val="center"/>
          </w:tcPr>
          <w:p w14:paraId="2E8D9F27" w14:textId="77777777" w:rsidR="00205CFE" w:rsidRPr="00205CFE" w:rsidRDefault="00205CFE" w:rsidP="00205CFE">
            <w:pPr>
              <w:jc w:val="center"/>
              <w:rPr>
                <w:b/>
                <w:bCs/>
              </w:rPr>
            </w:pPr>
            <w:r w:rsidRPr="00205CFE">
              <w:rPr>
                <w:b/>
                <w:bCs/>
              </w:rPr>
              <w:t>Importe</w:t>
            </w:r>
          </w:p>
        </w:tc>
      </w:tr>
      <w:tr w:rsidR="00205CFE" w:rsidRPr="00205CFE" w14:paraId="4979DCF7" w14:textId="77777777" w:rsidTr="00D10503">
        <w:trPr>
          <w:cantSplit/>
          <w:trHeight w:val="476"/>
          <w:jc w:val="center"/>
        </w:trPr>
        <w:tc>
          <w:tcPr>
            <w:tcW w:w="967" w:type="dxa"/>
            <w:vMerge w:val="restart"/>
            <w:shd w:val="clear" w:color="auto" w:fill="auto"/>
            <w:vAlign w:val="center"/>
          </w:tcPr>
          <w:p w14:paraId="73CFFFC9" w14:textId="77777777" w:rsidR="00205CFE" w:rsidRPr="00205CFE" w:rsidRDefault="00205CFE" w:rsidP="00205CFE">
            <w:pPr>
              <w:rPr>
                <w:b/>
                <w:bCs/>
              </w:rPr>
            </w:pPr>
            <w:r w:rsidRPr="00205CFE">
              <w:rPr>
                <w:b/>
                <w:bCs/>
              </w:rPr>
              <w:t>CPR</w:t>
            </w:r>
          </w:p>
        </w:tc>
        <w:tc>
          <w:tcPr>
            <w:tcW w:w="9114" w:type="dxa"/>
            <w:shd w:val="clear" w:color="auto" w:fill="auto"/>
            <w:vAlign w:val="center"/>
          </w:tcPr>
          <w:p w14:paraId="0D94A7C7" w14:textId="1DE91D24" w:rsidR="00205CFE" w:rsidRPr="00205CFE" w:rsidRDefault="001C0B2D" w:rsidP="00475333">
            <w:pPr>
              <w:rPr>
                <w:bCs/>
              </w:rPr>
            </w:pPr>
            <w:r>
              <w:rPr>
                <w:bCs/>
              </w:rPr>
              <w:t xml:space="preserve">Ponencias </w:t>
            </w:r>
            <w:r w:rsidR="00475333">
              <w:rPr>
                <w:bCs/>
              </w:rPr>
              <w:t>en</w:t>
            </w:r>
            <w:r>
              <w:rPr>
                <w:bCs/>
              </w:rPr>
              <w:t xml:space="preserve"> c</w:t>
            </w:r>
            <w:r w:rsidR="00205CFE" w:rsidRPr="00205CFE">
              <w:rPr>
                <w:bCs/>
              </w:rPr>
              <w:t>ursos</w:t>
            </w:r>
            <w:r>
              <w:rPr>
                <w:bCs/>
              </w:rPr>
              <w:t>, s</w:t>
            </w:r>
            <w:r w:rsidR="00D10503">
              <w:rPr>
                <w:bCs/>
              </w:rPr>
              <w:t>eminarios</w:t>
            </w:r>
            <w:r>
              <w:rPr>
                <w:bCs/>
              </w:rPr>
              <w:t xml:space="preserve">, </w:t>
            </w:r>
            <w:r w:rsidR="00475333">
              <w:rPr>
                <w:bCs/>
              </w:rPr>
              <w:t xml:space="preserve">visitas, </w:t>
            </w:r>
            <w:r>
              <w:rPr>
                <w:bCs/>
              </w:rPr>
              <w:t>etc.</w:t>
            </w:r>
            <w:r w:rsidR="00D10503">
              <w:rPr>
                <w:bCs/>
              </w:rPr>
              <w:t xml:space="preserve"> </w:t>
            </w:r>
            <w:r w:rsidR="00205CFE" w:rsidRPr="00205CFE">
              <w:rPr>
                <w:bCs/>
              </w:rPr>
              <w:t xml:space="preserve">de más de </w:t>
            </w:r>
            <w:r w:rsidR="00D10503">
              <w:rPr>
                <w:bCs/>
              </w:rPr>
              <w:t xml:space="preserve">8 </w:t>
            </w:r>
            <w:r w:rsidR="00205CFE" w:rsidRPr="00205CFE">
              <w:rPr>
                <w:bCs/>
              </w:rPr>
              <w:t>horas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AF5242F" w14:textId="4E1A793B" w:rsidR="00205CFE" w:rsidRPr="00205CFE" w:rsidRDefault="00963C90" w:rsidP="00D10503">
            <w:pPr>
              <w:rPr>
                <w:bCs/>
              </w:rPr>
            </w:pPr>
            <w:r>
              <w:rPr>
                <w:bCs/>
              </w:rPr>
              <w:t>5</w:t>
            </w:r>
            <w:r w:rsidR="00D10503">
              <w:rPr>
                <w:bCs/>
              </w:rPr>
              <w:t>5</w:t>
            </w:r>
            <w:r w:rsidR="008854E5">
              <w:rPr>
                <w:bCs/>
              </w:rPr>
              <w:t>,00</w:t>
            </w:r>
            <w:r w:rsidR="001C0B2D">
              <w:rPr>
                <w:bCs/>
              </w:rPr>
              <w:t xml:space="preserve"> </w:t>
            </w:r>
            <w:r w:rsidR="00205CFE" w:rsidRPr="00205CFE">
              <w:rPr>
                <w:bCs/>
              </w:rPr>
              <w:t>€ / hora</w:t>
            </w:r>
          </w:p>
        </w:tc>
      </w:tr>
      <w:tr w:rsidR="00D10503" w:rsidRPr="00205CFE" w14:paraId="09F4DF1B" w14:textId="77777777" w:rsidTr="00D10503">
        <w:trPr>
          <w:cantSplit/>
          <w:trHeight w:val="170"/>
          <w:jc w:val="center"/>
        </w:trPr>
        <w:tc>
          <w:tcPr>
            <w:tcW w:w="967" w:type="dxa"/>
            <w:vMerge/>
            <w:shd w:val="clear" w:color="auto" w:fill="auto"/>
          </w:tcPr>
          <w:p w14:paraId="631ECAEB" w14:textId="77777777" w:rsidR="00D10503" w:rsidRPr="00205CFE" w:rsidRDefault="00D10503" w:rsidP="00205CFE">
            <w:pPr>
              <w:rPr>
                <w:bCs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14:paraId="2F5B7562" w14:textId="77777777" w:rsidR="00D10503" w:rsidRPr="00205CFE" w:rsidRDefault="00D10503" w:rsidP="00205CFE">
            <w:pPr>
              <w:rPr>
                <w:bCs/>
              </w:rPr>
            </w:pPr>
            <w:r w:rsidRPr="00205CFE">
              <w:t>Dietas por impartición de conferencias en Congresos, Jornadas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2B30C89" w14:textId="3F6B4C95" w:rsidR="00D10503" w:rsidRPr="00205CFE" w:rsidRDefault="001C0B2D" w:rsidP="00205CFE">
            <w:pPr>
              <w:rPr>
                <w:bCs/>
              </w:rPr>
            </w:pPr>
            <w:r>
              <w:t>15</w:t>
            </w:r>
            <w:r w:rsidR="00D10503" w:rsidRPr="00205CFE">
              <w:t>0</w:t>
            </w:r>
            <w:r w:rsidR="008854E5">
              <w:t>,00</w:t>
            </w:r>
            <w:r w:rsidR="00D10503" w:rsidRPr="00205CFE">
              <w:t xml:space="preserve"> € / conferencia</w:t>
            </w:r>
          </w:p>
        </w:tc>
      </w:tr>
      <w:tr w:rsidR="00D10503" w:rsidRPr="00205CFE" w14:paraId="6DC4ECFF" w14:textId="77777777" w:rsidTr="00D10503">
        <w:trPr>
          <w:cantSplit/>
          <w:trHeight w:val="170"/>
          <w:jc w:val="center"/>
        </w:trPr>
        <w:tc>
          <w:tcPr>
            <w:tcW w:w="967" w:type="dxa"/>
            <w:vMerge/>
            <w:shd w:val="clear" w:color="auto" w:fill="auto"/>
          </w:tcPr>
          <w:p w14:paraId="121FC18A" w14:textId="77777777" w:rsidR="00D10503" w:rsidRPr="00205CFE" w:rsidRDefault="00D10503" w:rsidP="00205CFE">
            <w:pPr>
              <w:rPr>
                <w:bCs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14:paraId="67507D7C" w14:textId="77777777" w:rsidR="00D10503" w:rsidRPr="00205CFE" w:rsidRDefault="00D10503" w:rsidP="00205CFE">
            <w:pPr>
              <w:rPr>
                <w:bCs/>
              </w:rPr>
            </w:pPr>
            <w:r w:rsidRPr="00205CFE">
              <w:t>Dietas de desplazamientos de ponentes</w:t>
            </w:r>
            <w:r>
              <w:t xml:space="preserve"> o de asistentes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5EADA49" w14:textId="77777777" w:rsidR="00D10503" w:rsidRPr="00205CFE" w:rsidRDefault="00D10503" w:rsidP="00205CFE">
            <w:pPr>
              <w:rPr>
                <w:bCs/>
              </w:rPr>
            </w:pPr>
            <w:r w:rsidRPr="00205CFE">
              <w:t>0,20 €  / Km.</w:t>
            </w:r>
          </w:p>
        </w:tc>
      </w:tr>
      <w:tr w:rsidR="00D10503" w:rsidRPr="00205CFE" w14:paraId="78A94D0D" w14:textId="77777777" w:rsidTr="00D10503">
        <w:trPr>
          <w:cantSplit/>
          <w:trHeight w:val="170"/>
          <w:jc w:val="center"/>
        </w:trPr>
        <w:tc>
          <w:tcPr>
            <w:tcW w:w="967" w:type="dxa"/>
            <w:vMerge/>
            <w:shd w:val="clear" w:color="auto" w:fill="auto"/>
          </w:tcPr>
          <w:p w14:paraId="36C4E19B" w14:textId="77777777" w:rsidR="00D10503" w:rsidRPr="00205CFE" w:rsidRDefault="00D10503" w:rsidP="00205CFE">
            <w:pPr>
              <w:rPr>
                <w:bCs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14:paraId="3A0FD199" w14:textId="77777777" w:rsidR="00D10503" w:rsidRPr="00205CFE" w:rsidRDefault="00D10503" w:rsidP="00205CFE">
            <w:r w:rsidRPr="00205CFE">
              <w:t>Dietas de alojamiento de ponentes</w:t>
            </w:r>
            <w:r>
              <w:t xml:space="preserve"> o de asistentes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BE8AFB4" w14:textId="77777777" w:rsidR="00D10503" w:rsidRPr="00205CFE" w:rsidRDefault="00D10503" w:rsidP="00205CFE">
            <w:r w:rsidRPr="00205CFE">
              <w:t>58</w:t>
            </w:r>
            <w:r w:rsidR="008854E5">
              <w:t>,00</w:t>
            </w:r>
            <w:r w:rsidRPr="00205CFE">
              <w:t xml:space="preserve"> € /  día</w:t>
            </w:r>
          </w:p>
        </w:tc>
      </w:tr>
      <w:tr w:rsidR="00D10503" w:rsidRPr="00205CFE" w14:paraId="6114A9AA" w14:textId="77777777" w:rsidTr="00D10503">
        <w:trPr>
          <w:cantSplit/>
          <w:trHeight w:val="170"/>
          <w:jc w:val="center"/>
        </w:trPr>
        <w:tc>
          <w:tcPr>
            <w:tcW w:w="967" w:type="dxa"/>
            <w:vMerge/>
            <w:shd w:val="clear" w:color="auto" w:fill="auto"/>
          </w:tcPr>
          <w:p w14:paraId="11FDE290" w14:textId="77777777" w:rsidR="00D10503" w:rsidRPr="00205CFE" w:rsidRDefault="00D10503" w:rsidP="00205CFE">
            <w:pPr>
              <w:rPr>
                <w:bCs/>
              </w:rPr>
            </w:pPr>
          </w:p>
        </w:tc>
        <w:tc>
          <w:tcPr>
            <w:tcW w:w="9114" w:type="dxa"/>
            <w:shd w:val="clear" w:color="auto" w:fill="auto"/>
            <w:vAlign w:val="center"/>
          </w:tcPr>
          <w:p w14:paraId="53E96516" w14:textId="77777777" w:rsidR="00D10503" w:rsidRPr="00205CFE" w:rsidRDefault="00D10503" w:rsidP="00513066">
            <w:r w:rsidRPr="00205CFE">
              <w:t>Dietas de manutención de ponentes</w:t>
            </w:r>
            <w:r>
              <w:t xml:space="preserve"> o de asistentes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BD7CE5D" w14:textId="77777777" w:rsidR="00D10503" w:rsidRPr="00205CFE" w:rsidRDefault="00D10503" w:rsidP="00205CFE">
            <w:r w:rsidRPr="00205CFE">
              <w:t>39</w:t>
            </w:r>
            <w:r w:rsidR="008854E5">
              <w:t>,00</w:t>
            </w:r>
            <w:r w:rsidRPr="00205CFE">
              <w:t xml:space="preserve"> € / servicio</w:t>
            </w:r>
          </w:p>
        </w:tc>
      </w:tr>
      <w:tr w:rsidR="00475333" w:rsidRPr="00205CFE" w14:paraId="6EB90098" w14:textId="77777777" w:rsidTr="00475333">
        <w:trPr>
          <w:cantSplit/>
          <w:trHeight w:val="724"/>
          <w:jc w:val="center"/>
        </w:trPr>
        <w:tc>
          <w:tcPr>
            <w:tcW w:w="967" w:type="dxa"/>
            <w:vMerge/>
            <w:shd w:val="clear" w:color="auto" w:fill="auto"/>
          </w:tcPr>
          <w:p w14:paraId="70BDBD77" w14:textId="77777777" w:rsidR="00475333" w:rsidRPr="00205CFE" w:rsidRDefault="00475333" w:rsidP="00205CFE">
            <w:pPr>
              <w:rPr>
                <w:bCs/>
              </w:rPr>
            </w:pPr>
          </w:p>
        </w:tc>
        <w:tc>
          <w:tcPr>
            <w:tcW w:w="9114" w:type="dxa"/>
            <w:shd w:val="clear" w:color="auto" w:fill="auto"/>
          </w:tcPr>
          <w:p w14:paraId="231B54F9" w14:textId="7D194D9B" w:rsidR="00475333" w:rsidRPr="00513066" w:rsidRDefault="00475333" w:rsidP="00513066">
            <w:pPr>
              <w:rPr>
                <w:vertAlign w:val="superscript"/>
              </w:rPr>
            </w:pPr>
            <w:r w:rsidRPr="00205CFE">
              <w:t>Dietas de manutención de ponentes</w:t>
            </w:r>
            <w:r>
              <w:t xml:space="preserve"> o de asistentes</w:t>
            </w:r>
            <w:r>
              <w:rPr>
                <w:vertAlign w:val="superscript"/>
              </w:rPr>
              <w:t>(1)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6D183C5" w14:textId="1AC65C27" w:rsidR="00475333" w:rsidRPr="00205CFE" w:rsidRDefault="00475333" w:rsidP="00205CFE">
            <w:r w:rsidRPr="00205CFE">
              <w:t>39</w:t>
            </w:r>
            <w:r>
              <w:t>.00</w:t>
            </w:r>
            <w:r w:rsidRPr="00205CFE">
              <w:t xml:space="preserve"> € / servicio</w:t>
            </w:r>
          </w:p>
        </w:tc>
      </w:tr>
      <w:tr w:rsidR="00D10503" w:rsidRPr="00205CFE" w14:paraId="18675C26" w14:textId="77777777" w:rsidTr="00D10503">
        <w:trPr>
          <w:cantSplit/>
          <w:trHeight w:val="170"/>
          <w:jc w:val="center"/>
        </w:trPr>
        <w:tc>
          <w:tcPr>
            <w:tcW w:w="13691" w:type="dxa"/>
            <w:gridSpan w:val="3"/>
            <w:shd w:val="clear" w:color="auto" w:fill="D9D9D9" w:themeFill="background1" w:themeFillShade="D9"/>
            <w:vAlign w:val="center"/>
          </w:tcPr>
          <w:p w14:paraId="13289EF8" w14:textId="77777777" w:rsidR="00D10503" w:rsidRPr="00205CFE" w:rsidRDefault="00D10503" w:rsidP="00205CFE">
            <w:pPr>
              <w:jc w:val="center"/>
              <w:rPr>
                <w:b/>
                <w:bCs/>
              </w:rPr>
            </w:pPr>
          </w:p>
        </w:tc>
      </w:tr>
      <w:tr w:rsidR="00963C90" w:rsidRPr="00205CFE" w14:paraId="21B58A15" w14:textId="77777777" w:rsidTr="00D10503">
        <w:trPr>
          <w:cantSplit/>
          <w:trHeight w:val="1655"/>
          <w:jc w:val="center"/>
        </w:trPr>
        <w:tc>
          <w:tcPr>
            <w:tcW w:w="967" w:type="dxa"/>
            <w:shd w:val="clear" w:color="auto" w:fill="auto"/>
            <w:vAlign w:val="center"/>
          </w:tcPr>
          <w:p w14:paraId="5046DF4B" w14:textId="77777777" w:rsidR="00963C90" w:rsidRPr="00205CFE" w:rsidRDefault="00963C90" w:rsidP="00963C90">
            <w:pPr>
              <w:rPr>
                <w:b/>
                <w:bCs/>
              </w:rPr>
            </w:pPr>
            <w:r w:rsidRPr="00205CFE">
              <w:rPr>
                <w:b/>
                <w:bCs/>
              </w:rPr>
              <w:t>CENTRO</w:t>
            </w:r>
          </w:p>
        </w:tc>
        <w:tc>
          <w:tcPr>
            <w:tcW w:w="9114" w:type="dxa"/>
            <w:shd w:val="clear" w:color="auto" w:fill="auto"/>
          </w:tcPr>
          <w:p w14:paraId="49F110A5" w14:textId="77777777" w:rsidR="00963C90" w:rsidRPr="00205CFE" w:rsidRDefault="00963C90" w:rsidP="00963C90">
            <w:pPr>
              <w:numPr>
                <w:ilvl w:val="0"/>
                <w:numId w:val="25"/>
              </w:numPr>
              <w:spacing w:after="0"/>
              <w:ind w:left="714" w:hanging="357"/>
            </w:pPr>
            <w:r w:rsidRPr="00205CFE">
              <w:t>Alquiler de instrumentos para la puesta en marcha y desarrollo de las acciones</w:t>
            </w:r>
          </w:p>
          <w:p w14:paraId="40185FF6" w14:textId="77777777" w:rsidR="00963C90" w:rsidRPr="00205CFE" w:rsidRDefault="00963C90" w:rsidP="00963C90">
            <w:pPr>
              <w:numPr>
                <w:ilvl w:val="0"/>
                <w:numId w:val="25"/>
              </w:numPr>
              <w:spacing w:after="0"/>
              <w:ind w:left="714" w:hanging="357"/>
            </w:pPr>
            <w:r w:rsidRPr="00205CFE">
              <w:t>Materiales fungibles y materiales no inventariables (pen-drives, cd’s, dvd’s, otros dispositivos de almacenamiento, …)</w:t>
            </w:r>
          </w:p>
          <w:p w14:paraId="022627EE" w14:textId="77777777" w:rsidR="00963C90" w:rsidRPr="00205CFE" w:rsidRDefault="00963C90" w:rsidP="00963C90">
            <w:pPr>
              <w:numPr>
                <w:ilvl w:val="0"/>
                <w:numId w:val="25"/>
              </w:numPr>
              <w:spacing w:after="0"/>
              <w:ind w:left="714" w:hanging="357"/>
            </w:pPr>
            <w:r w:rsidRPr="00205CFE">
              <w:t>Suscripción a publicaciones; edición y publicación de materiales docentes.</w:t>
            </w:r>
          </w:p>
          <w:p w14:paraId="0CD6747C" w14:textId="77777777" w:rsidR="00AD5BCF" w:rsidRDefault="00963C90" w:rsidP="008854E5">
            <w:pPr>
              <w:numPr>
                <w:ilvl w:val="0"/>
                <w:numId w:val="25"/>
              </w:numPr>
              <w:spacing w:after="0"/>
              <w:ind w:left="714" w:hanging="357"/>
            </w:pPr>
            <w:r w:rsidRPr="00205CFE">
              <w:t xml:space="preserve">Licencias de uso de programas </w:t>
            </w:r>
          </w:p>
          <w:p w14:paraId="1A3F742C" w14:textId="77777777" w:rsidR="00963C90" w:rsidRPr="00205CFE" w:rsidRDefault="00963C90" w:rsidP="008854E5">
            <w:pPr>
              <w:numPr>
                <w:ilvl w:val="0"/>
                <w:numId w:val="25"/>
              </w:numPr>
              <w:spacing w:after="0"/>
              <w:ind w:left="714" w:hanging="357"/>
            </w:pPr>
            <w:r w:rsidRPr="00205CFE">
              <w:t>Alquiler de plataformas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F586C28" w14:textId="77777777" w:rsidR="00963C90" w:rsidRPr="00205CFE" w:rsidRDefault="00963C90" w:rsidP="00963C90">
            <w:pPr>
              <w:numPr>
                <w:ilvl w:val="0"/>
                <w:numId w:val="26"/>
              </w:numPr>
              <w:spacing w:after="0"/>
              <w:contextualSpacing/>
            </w:pPr>
            <w:r>
              <w:t>Centro</w:t>
            </w:r>
            <w:r w:rsidRPr="00205CFE">
              <w:t xml:space="preserve"> TIPO A</w:t>
            </w:r>
            <w:r>
              <w:t xml:space="preserve"> o </w:t>
            </w:r>
            <w:r w:rsidRPr="00205CFE">
              <w:t>B: 5.500 €</w:t>
            </w:r>
          </w:p>
          <w:p w14:paraId="4E39FD41" w14:textId="77777777" w:rsidR="00963C90" w:rsidRPr="00205CFE" w:rsidRDefault="00963C90" w:rsidP="00963C90">
            <w:pPr>
              <w:numPr>
                <w:ilvl w:val="0"/>
                <w:numId w:val="26"/>
              </w:numPr>
              <w:spacing w:after="0"/>
              <w:contextualSpacing/>
            </w:pPr>
            <w:r>
              <w:t>Centro</w:t>
            </w:r>
            <w:r w:rsidR="009774CD">
              <w:t xml:space="preserve"> </w:t>
            </w:r>
            <w:r>
              <w:t xml:space="preserve">TIPO C, D o </w:t>
            </w:r>
            <w:r w:rsidRPr="00205CFE">
              <w:t>E: 2.500 €</w:t>
            </w:r>
          </w:p>
        </w:tc>
      </w:tr>
    </w:tbl>
    <w:p w14:paraId="4C7F1328" w14:textId="77777777" w:rsidR="00513066" w:rsidRPr="00513066" w:rsidRDefault="00513066" w:rsidP="00513066">
      <w:pPr>
        <w:pStyle w:val="Prrafodelista"/>
        <w:numPr>
          <w:ilvl w:val="0"/>
          <w:numId w:val="29"/>
        </w:numPr>
        <w:rPr>
          <w:rFonts w:ascii="Calibri" w:hAnsi="Calibri" w:cs="Calibri"/>
          <w:b/>
          <w:lang w:val="es-ES_tradnl"/>
        </w:rPr>
      </w:pPr>
      <w:r>
        <w:t>En el caso de las visitas a centros, si procede</w:t>
      </w:r>
    </w:p>
    <w:p w14:paraId="420EC2F8" w14:textId="2724B206" w:rsidR="00B0619B" w:rsidRDefault="00B0619B" w:rsidP="00C44CEF">
      <w:pPr>
        <w:jc w:val="center"/>
        <w:rPr>
          <w:rFonts w:ascii="Calibri" w:hAnsi="Calibri" w:cs="Calibri"/>
          <w:b/>
          <w:lang w:val="es-ES_tradnl"/>
        </w:rPr>
      </w:pPr>
      <w:bookmarkStart w:id="0" w:name="_GoBack"/>
      <w:bookmarkEnd w:id="0"/>
    </w:p>
    <w:sectPr w:rsidR="00B0619B" w:rsidSect="00B827F0">
      <w:headerReference w:type="default" r:id="rId8"/>
      <w:footerReference w:type="default" r:id="rId9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925A" w14:textId="77777777" w:rsidR="001C0B2D" w:rsidRDefault="001C0B2D" w:rsidP="00AF5493">
      <w:pPr>
        <w:spacing w:after="0" w:line="240" w:lineRule="auto"/>
      </w:pPr>
      <w:r>
        <w:separator/>
      </w:r>
    </w:p>
  </w:endnote>
  <w:endnote w:type="continuationSeparator" w:id="0">
    <w:p w14:paraId="6DB743C9" w14:textId="77777777" w:rsidR="001C0B2D" w:rsidRDefault="001C0B2D" w:rsidP="00AF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5720" w14:textId="77777777" w:rsidR="001C0B2D" w:rsidRDefault="001C0B2D" w:rsidP="00445984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34B0" w14:textId="77777777" w:rsidR="001C0B2D" w:rsidRDefault="001C0B2D" w:rsidP="00AF5493">
      <w:pPr>
        <w:spacing w:after="0" w:line="240" w:lineRule="auto"/>
      </w:pPr>
      <w:r>
        <w:separator/>
      </w:r>
    </w:p>
  </w:footnote>
  <w:footnote w:type="continuationSeparator" w:id="0">
    <w:p w14:paraId="6C7C10F9" w14:textId="77777777" w:rsidR="001C0B2D" w:rsidRDefault="001C0B2D" w:rsidP="00AF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971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9"/>
      <w:gridCol w:w="6140"/>
      <w:gridCol w:w="5386"/>
      <w:gridCol w:w="8266"/>
    </w:tblGrid>
    <w:tr w:rsidR="001C0B2D" w:rsidRPr="00F246D6" w14:paraId="7A7A3AAE" w14:textId="77777777" w:rsidTr="00B0619B">
      <w:trPr>
        <w:trHeight w:val="220"/>
      </w:trPr>
      <w:tc>
        <w:tcPr>
          <w:tcW w:w="1179" w:type="dxa"/>
        </w:tcPr>
        <w:p w14:paraId="290017D3" w14:textId="77777777" w:rsidR="001C0B2D" w:rsidRPr="00E15403" w:rsidRDefault="001C0B2D" w:rsidP="00AF5493">
          <w:pPr>
            <w:jc w:val="center"/>
            <w:rPr>
              <w:rFonts w:cs="Arial"/>
            </w:rPr>
          </w:pPr>
          <w:r>
            <w:rPr>
              <w:rFonts w:cs="Arial"/>
              <w:noProof/>
              <w:lang w:eastAsia="es-ES"/>
            </w:rPr>
            <w:drawing>
              <wp:inline distT="0" distB="0" distL="0" distR="0" wp14:anchorId="19B41552" wp14:editId="2CA2974C">
                <wp:extent cx="564444" cy="900709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9" cy="90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</w:tcPr>
        <w:p w14:paraId="039EC183" w14:textId="77777777" w:rsidR="001C0B2D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  <w:p w14:paraId="7C72797B" w14:textId="77777777" w:rsidR="001C0B2D" w:rsidRPr="00F00E06" w:rsidRDefault="001C0B2D" w:rsidP="00AF5493">
          <w:pPr>
            <w:pStyle w:val="Encabezado"/>
            <w:spacing w:before="12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b/>
              <w:bCs/>
              <w:sz w:val="18"/>
              <w:szCs w:val="18"/>
              <w:lang w:val="es-ES_tradnl"/>
            </w:rPr>
            <w:t>Región de Murcia</w:t>
          </w:r>
        </w:p>
        <w:p w14:paraId="4EAB5B0B" w14:textId="77777777" w:rsidR="001C0B2D" w:rsidRPr="00F00E06" w:rsidRDefault="001C0B2D" w:rsidP="00B827F0">
          <w:pPr>
            <w:pStyle w:val="Encabezado"/>
            <w:spacing w:after="60"/>
            <w:rPr>
              <w:rFonts w:cs="Arial"/>
              <w:b/>
              <w:bCs/>
              <w:sz w:val="18"/>
              <w:szCs w:val="18"/>
              <w:lang w:val="es-ES_tradnl"/>
            </w:rPr>
          </w:pPr>
          <w:r w:rsidRPr="00F00E06">
            <w:rPr>
              <w:rFonts w:cs="Arial"/>
              <w:color w:val="333333"/>
              <w:sz w:val="18"/>
              <w:szCs w:val="18"/>
              <w:lang w:val="es-ES_tradnl"/>
            </w:rPr>
            <w:t>Consejería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 xml:space="preserve"> de Educación y Cultura</w:t>
          </w:r>
        </w:p>
        <w:p w14:paraId="1ED09C79" w14:textId="77777777" w:rsidR="001C0B2D" w:rsidRPr="00ED61B3" w:rsidRDefault="001C0B2D" w:rsidP="00192015">
          <w:pPr>
            <w:pStyle w:val="Encabezado"/>
            <w:spacing w:after="60"/>
            <w:rPr>
              <w:rFonts w:cs="Arial"/>
              <w:color w:val="333333"/>
              <w:sz w:val="18"/>
              <w:szCs w:val="18"/>
              <w:lang w:val="es-ES_tradnl"/>
            </w:rPr>
          </w:pPr>
          <w:r w:rsidRPr="00530B74">
            <w:rPr>
              <w:rFonts w:cs="Arial"/>
              <w:color w:val="333333"/>
              <w:sz w:val="18"/>
              <w:szCs w:val="18"/>
              <w:lang w:val="es-ES_tradnl"/>
            </w:rPr>
            <w:t>Direc</w:t>
          </w:r>
          <w:r>
            <w:rPr>
              <w:rFonts w:cs="Arial"/>
              <w:color w:val="333333"/>
              <w:sz w:val="18"/>
              <w:szCs w:val="18"/>
              <w:lang w:val="es-ES_tradnl"/>
            </w:rPr>
            <w:t>ción General de Evaluación Educativa y Formación Profesional</w:t>
          </w:r>
        </w:p>
      </w:tc>
      <w:tc>
        <w:tcPr>
          <w:tcW w:w="5386" w:type="dxa"/>
        </w:tcPr>
        <w:p w14:paraId="440FA1E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74931466" wp14:editId="49828C6F">
                <wp:extent cx="1053465" cy="737478"/>
                <wp:effectExtent l="0" t="0" r="0" b="5715"/>
                <wp:docPr id="5" name="Imagen 8" descr="eu_flag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eu_flag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656" cy="740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26C1F900" w14:textId="77777777" w:rsidR="001C0B2D" w:rsidRPr="00F00E06" w:rsidRDefault="001C0B2D" w:rsidP="00AF5493">
          <w:pPr>
            <w:pStyle w:val="Encabezado"/>
            <w:rPr>
              <w:rFonts w:cs="Arial"/>
              <w:b/>
              <w:bCs/>
              <w:sz w:val="18"/>
              <w:szCs w:val="18"/>
              <w:lang w:val="es-ES_tradnl"/>
            </w:rPr>
          </w:pPr>
        </w:p>
      </w:tc>
    </w:tr>
  </w:tbl>
  <w:p w14:paraId="3E2A2291" w14:textId="77777777" w:rsidR="001C0B2D" w:rsidRPr="00AF5493" w:rsidRDefault="001C0B2D" w:rsidP="00AF54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6A3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3C1D"/>
    <w:multiLevelType w:val="hybridMultilevel"/>
    <w:tmpl w:val="D540AB00"/>
    <w:lvl w:ilvl="0" w:tplc="59FC9A4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88A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0D5E1D"/>
    <w:multiLevelType w:val="hybridMultilevel"/>
    <w:tmpl w:val="7A1A9B3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7665E3"/>
    <w:multiLevelType w:val="hybridMultilevel"/>
    <w:tmpl w:val="17B82EA8"/>
    <w:lvl w:ilvl="0" w:tplc="3B601CBC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C93E9D"/>
    <w:multiLevelType w:val="hybridMultilevel"/>
    <w:tmpl w:val="3F3C6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C67"/>
    <w:multiLevelType w:val="hybridMultilevel"/>
    <w:tmpl w:val="A21EC740"/>
    <w:lvl w:ilvl="0" w:tplc="96B07BF4">
      <w:start w:val="1"/>
      <w:numFmt w:val="decimal"/>
      <w:suff w:val="space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797" w:hanging="360"/>
      </w:pPr>
    </w:lvl>
    <w:lvl w:ilvl="2" w:tplc="0C0A001B">
      <w:start w:val="1"/>
      <w:numFmt w:val="lowerRoman"/>
      <w:lvlText w:val="%3."/>
      <w:lvlJc w:val="right"/>
      <w:pPr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36231F21"/>
    <w:multiLevelType w:val="hybridMultilevel"/>
    <w:tmpl w:val="DE2A7974"/>
    <w:lvl w:ilvl="0" w:tplc="852A357C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57E"/>
    <w:multiLevelType w:val="hybridMultilevel"/>
    <w:tmpl w:val="FA22AFD8"/>
    <w:lvl w:ilvl="0" w:tplc="9ACE57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355A4F"/>
    <w:multiLevelType w:val="hybridMultilevel"/>
    <w:tmpl w:val="EF66B7FA"/>
    <w:lvl w:ilvl="0" w:tplc="CEC4F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5C2F"/>
    <w:multiLevelType w:val="hybridMultilevel"/>
    <w:tmpl w:val="A60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2061A"/>
    <w:multiLevelType w:val="hybridMultilevel"/>
    <w:tmpl w:val="D56052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4E88"/>
    <w:multiLevelType w:val="hybridMultilevel"/>
    <w:tmpl w:val="8EDABC16"/>
    <w:lvl w:ilvl="0" w:tplc="8C3EC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E5D0A"/>
    <w:multiLevelType w:val="hybridMultilevel"/>
    <w:tmpl w:val="3B689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4565F"/>
    <w:multiLevelType w:val="hybridMultilevel"/>
    <w:tmpl w:val="70A6184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12167"/>
    <w:multiLevelType w:val="hybridMultilevel"/>
    <w:tmpl w:val="E83E260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F624EB"/>
    <w:multiLevelType w:val="hybridMultilevel"/>
    <w:tmpl w:val="21E6BA6A"/>
    <w:lvl w:ilvl="0" w:tplc="258CF964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7563D"/>
    <w:multiLevelType w:val="hybridMultilevel"/>
    <w:tmpl w:val="634A7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A483C"/>
    <w:multiLevelType w:val="hybridMultilevel"/>
    <w:tmpl w:val="ADCCD9C4"/>
    <w:lvl w:ilvl="0" w:tplc="98E87646">
      <w:start w:val="1"/>
      <w:numFmt w:val="decimal"/>
      <w:suff w:val="space"/>
      <w:lvlText w:val="%1."/>
      <w:lvlJc w:val="left"/>
      <w:pPr>
        <w:ind w:left="12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55C9"/>
    <w:multiLevelType w:val="hybridMultilevel"/>
    <w:tmpl w:val="851C071E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7FD0BD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210AB"/>
    <w:multiLevelType w:val="hybridMultilevel"/>
    <w:tmpl w:val="28FE2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5D24"/>
    <w:multiLevelType w:val="hybridMultilevel"/>
    <w:tmpl w:val="05946536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C62134"/>
    <w:multiLevelType w:val="hybridMultilevel"/>
    <w:tmpl w:val="18827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1DB"/>
    <w:multiLevelType w:val="hybridMultilevel"/>
    <w:tmpl w:val="2452D720"/>
    <w:lvl w:ilvl="0" w:tplc="069A8DF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367A544E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80A818C4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867B5D"/>
    <w:multiLevelType w:val="hybridMultilevel"/>
    <w:tmpl w:val="D4DCA1DC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877C5"/>
    <w:multiLevelType w:val="hybridMultilevel"/>
    <w:tmpl w:val="4A7862B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7554ED"/>
    <w:multiLevelType w:val="hybridMultilevel"/>
    <w:tmpl w:val="91E8FEF6"/>
    <w:lvl w:ilvl="0" w:tplc="4EB00C9A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D4995"/>
    <w:multiLevelType w:val="hybridMultilevel"/>
    <w:tmpl w:val="184EC5EA"/>
    <w:lvl w:ilvl="0" w:tplc="1CC4DC9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E725BF"/>
    <w:multiLevelType w:val="hybridMultilevel"/>
    <w:tmpl w:val="B4A4A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F2DB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683E8C"/>
    <w:multiLevelType w:val="hybridMultilevel"/>
    <w:tmpl w:val="7AF81E50"/>
    <w:lvl w:ilvl="0" w:tplc="1CC4DC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4E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F923EB"/>
    <w:multiLevelType w:val="hybridMultilevel"/>
    <w:tmpl w:val="3A428076"/>
    <w:lvl w:ilvl="0" w:tplc="08945F92">
      <w:start w:val="1"/>
      <w:numFmt w:val="decimal"/>
      <w:suff w:val="space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7"/>
  </w:num>
  <w:num w:numId="5">
    <w:abstractNumId w:val="18"/>
  </w:num>
  <w:num w:numId="6">
    <w:abstractNumId w:val="32"/>
  </w:num>
  <w:num w:numId="7">
    <w:abstractNumId w:val="16"/>
  </w:num>
  <w:num w:numId="8">
    <w:abstractNumId w:val="15"/>
  </w:num>
  <w:num w:numId="9">
    <w:abstractNumId w:val="23"/>
  </w:num>
  <w:num w:numId="10">
    <w:abstractNumId w:val="2"/>
  </w:num>
  <w:num w:numId="11">
    <w:abstractNumId w:val="14"/>
  </w:num>
  <w:num w:numId="12">
    <w:abstractNumId w:val="27"/>
  </w:num>
  <w:num w:numId="13">
    <w:abstractNumId w:val="30"/>
  </w:num>
  <w:num w:numId="14">
    <w:abstractNumId w:val="21"/>
  </w:num>
  <w:num w:numId="15">
    <w:abstractNumId w:val="24"/>
  </w:num>
  <w:num w:numId="16">
    <w:abstractNumId w:val="19"/>
  </w:num>
  <w:num w:numId="17">
    <w:abstractNumId w:val="9"/>
  </w:num>
  <w:num w:numId="18">
    <w:abstractNumId w:val="4"/>
  </w:num>
  <w:num w:numId="19">
    <w:abstractNumId w:val="6"/>
  </w:num>
  <w:num w:numId="20">
    <w:abstractNumId w:val="3"/>
  </w:num>
  <w:num w:numId="21">
    <w:abstractNumId w:val="5"/>
  </w:num>
  <w:num w:numId="22">
    <w:abstractNumId w:val="11"/>
  </w:num>
  <w:num w:numId="23">
    <w:abstractNumId w:val="31"/>
  </w:num>
  <w:num w:numId="24">
    <w:abstractNumId w:val="29"/>
  </w:num>
  <w:num w:numId="25">
    <w:abstractNumId w:val="10"/>
  </w:num>
  <w:num w:numId="26">
    <w:abstractNumId w:val="17"/>
  </w:num>
  <w:num w:numId="27">
    <w:abstractNumId w:val="8"/>
  </w:num>
  <w:num w:numId="28">
    <w:abstractNumId w:val="25"/>
  </w:num>
  <w:num w:numId="29">
    <w:abstractNumId w:val="12"/>
  </w:num>
  <w:num w:numId="30">
    <w:abstractNumId w:val="20"/>
  </w:num>
  <w:num w:numId="31">
    <w:abstractNumId w:val="22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3"/>
    <w:rsid w:val="00004E28"/>
    <w:rsid w:val="00027725"/>
    <w:rsid w:val="00061E22"/>
    <w:rsid w:val="000C270A"/>
    <w:rsid w:val="00121DCC"/>
    <w:rsid w:val="001237C0"/>
    <w:rsid w:val="00123DD3"/>
    <w:rsid w:val="00145E3B"/>
    <w:rsid w:val="00157549"/>
    <w:rsid w:val="00176DDF"/>
    <w:rsid w:val="00192015"/>
    <w:rsid w:val="0019289D"/>
    <w:rsid w:val="001A2C9E"/>
    <w:rsid w:val="001A7CEB"/>
    <w:rsid w:val="001C0B2D"/>
    <w:rsid w:val="001D3A29"/>
    <w:rsid w:val="001D7537"/>
    <w:rsid w:val="001E2BE0"/>
    <w:rsid w:val="001F1D0A"/>
    <w:rsid w:val="00205CFE"/>
    <w:rsid w:val="00212CF0"/>
    <w:rsid w:val="00235D2D"/>
    <w:rsid w:val="00267846"/>
    <w:rsid w:val="00271F93"/>
    <w:rsid w:val="002A38AC"/>
    <w:rsid w:val="002D31A7"/>
    <w:rsid w:val="0030381A"/>
    <w:rsid w:val="003417E2"/>
    <w:rsid w:val="003428F8"/>
    <w:rsid w:val="0036550D"/>
    <w:rsid w:val="003740F6"/>
    <w:rsid w:val="003A5A76"/>
    <w:rsid w:val="003C535D"/>
    <w:rsid w:val="003C7C15"/>
    <w:rsid w:val="003D2018"/>
    <w:rsid w:val="003D5AA6"/>
    <w:rsid w:val="00407A3F"/>
    <w:rsid w:val="004324F4"/>
    <w:rsid w:val="00445984"/>
    <w:rsid w:val="004501BF"/>
    <w:rsid w:val="00456DAC"/>
    <w:rsid w:val="00475333"/>
    <w:rsid w:val="004828CE"/>
    <w:rsid w:val="004A4B4B"/>
    <w:rsid w:val="004C23BF"/>
    <w:rsid w:val="00504ACD"/>
    <w:rsid w:val="00513066"/>
    <w:rsid w:val="00522097"/>
    <w:rsid w:val="00526F5F"/>
    <w:rsid w:val="0053535C"/>
    <w:rsid w:val="0059113F"/>
    <w:rsid w:val="005A04CF"/>
    <w:rsid w:val="005A302A"/>
    <w:rsid w:val="005A454B"/>
    <w:rsid w:val="005B7DDF"/>
    <w:rsid w:val="005C794E"/>
    <w:rsid w:val="005C7A55"/>
    <w:rsid w:val="005E4CC1"/>
    <w:rsid w:val="005E79CC"/>
    <w:rsid w:val="00654B4D"/>
    <w:rsid w:val="006648ED"/>
    <w:rsid w:val="006665E6"/>
    <w:rsid w:val="00670529"/>
    <w:rsid w:val="006875B6"/>
    <w:rsid w:val="006917B6"/>
    <w:rsid w:val="00695361"/>
    <w:rsid w:val="006B257E"/>
    <w:rsid w:val="006E562B"/>
    <w:rsid w:val="00717269"/>
    <w:rsid w:val="00722CE1"/>
    <w:rsid w:val="00743986"/>
    <w:rsid w:val="00753D22"/>
    <w:rsid w:val="00756A94"/>
    <w:rsid w:val="00775FE1"/>
    <w:rsid w:val="007924CD"/>
    <w:rsid w:val="007A2E10"/>
    <w:rsid w:val="007C06A5"/>
    <w:rsid w:val="007E32C5"/>
    <w:rsid w:val="007E5119"/>
    <w:rsid w:val="008039BE"/>
    <w:rsid w:val="00822323"/>
    <w:rsid w:val="00824865"/>
    <w:rsid w:val="00836258"/>
    <w:rsid w:val="00842328"/>
    <w:rsid w:val="00883E31"/>
    <w:rsid w:val="008854E5"/>
    <w:rsid w:val="00894E8C"/>
    <w:rsid w:val="00896572"/>
    <w:rsid w:val="008A1C82"/>
    <w:rsid w:val="008F6066"/>
    <w:rsid w:val="008F7C01"/>
    <w:rsid w:val="009059DC"/>
    <w:rsid w:val="0093774D"/>
    <w:rsid w:val="00963C90"/>
    <w:rsid w:val="00971EA4"/>
    <w:rsid w:val="009774CD"/>
    <w:rsid w:val="009C1524"/>
    <w:rsid w:val="009D0075"/>
    <w:rsid w:val="009D0FD5"/>
    <w:rsid w:val="009E1AA2"/>
    <w:rsid w:val="009E23CE"/>
    <w:rsid w:val="009F0EE5"/>
    <w:rsid w:val="00A70FE2"/>
    <w:rsid w:val="00AA20D5"/>
    <w:rsid w:val="00AD5BCF"/>
    <w:rsid w:val="00AF5493"/>
    <w:rsid w:val="00B0619B"/>
    <w:rsid w:val="00B1573E"/>
    <w:rsid w:val="00B827F0"/>
    <w:rsid w:val="00BB4F6B"/>
    <w:rsid w:val="00BC2928"/>
    <w:rsid w:val="00C029C4"/>
    <w:rsid w:val="00C44CEF"/>
    <w:rsid w:val="00C573B0"/>
    <w:rsid w:val="00CE73D9"/>
    <w:rsid w:val="00D10503"/>
    <w:rsid w:val="00D60F45"/>
    <w:rsid w:val="00DA5829"/>
    <w:rsid w:val="00DC4EA3"/>
    <w:rsid w:val="00DE5B13"/>
    <w:rsid w:val="00DF7045"/>
    <w:rsid w:val="00E077C2"/>
    <w:rsid w:val="00E13E1B"/>
    <w:rsid w:val="00E422CD"/>
    <w:rsid w:val="00E71609"/>
    <w:rsid w:val="00E8304B"/>
    <w:rsid w:val="00E83D7F"/>
    <w:rsid w:val="00E8698F"/>
    <w:rsid w:val="00EA4E5B"/>
    <w:rsid w:val="00EB709C"/>
    <w:rsid w:val="00F20262"/>
    <w:rsid w:val="00F97BDD"/>
    <w:rsid w:val="00FC190C"/>
    <w:rsid w:val="00FE3AB0"/>
    <w:rsid w:val="00FF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2D8875"/>
  <w15:docId w15:val="{EA401CA0-9D78-48D3-8557-3F6FE327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5493"/>
  </w:style>
  <w:style w:type="paragraph" w:styleId="Piedepgina">
    <w:name w:val="footer"/>
    <w:basedOn w:val="Normal"/>
    <w:link w:val="PiedepginaCar"/>
    <w:unhideWhenUsed/>
    <w:rsid w:val="00AF5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93"/>
  </w:style>
  <w:style w:type="paragraph" w:styleId="Textoindependiente">
    <w:name w:val="Body Text"/>
    <w:basedOn w:val="Normal"/>
    <w:link w:val="TextoindependienteCar"/>
    <w:rsid w:val="006665E6"/>
    <w:pPr>
      <w:spacing w:after="0" w:line="300" w:lineRule="atLeast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665E6"/>
    <w:rPr>
      <w:rFonts w:ascii="Arial" w:eastAsia="Times New Roman" w:hAnsi="Arial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883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865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rsid w:val="00C44CEF"/>
  </w:style>
  <w:style w:type="character" w:styleId="Refdecomentario">
    <w:name w:val="annotation reference"/>
    <w:basedOn w:val="Fuentedeprrafopredeter"/>
    <w:uiPriority w:val="99"/>
    <w:semiHidden/>
    <w:unhideWhenUsed/>
    <w:rsid w:val="005C7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A5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7045"/>
    <w:pPr>
      <w:spacing w:after="0" w:line="240" w:lineRule="auto"/>
    </w:pPr>
  </w:style>
  <w:style w:type="paragraph" w:customStyle="1" w:styleId="Default">
    <w:name w:val="Default"/>
    <w:rsid w:val="00450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8D87-BA7B-44BF-97BD-DC337179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PEREZ, ANA MARIA</dc:creator>
  <cp:lastModifiedBy>ABRIL PORTERO, FRANCISCO</cp:lastModifiedBy>
  <cp:revision>2</cp:revision>
  <cp:lastPrinted>2019-06-20T06:59:00Z</cp:lastPrinted>
  <dcterms:created xsi:type="dcterms:W3CDTF">2020-10-06T07:22:00Z</dcterms:created>
  <dcterms:modified xsi:type="dcterms:W3CDTF">2020-10-06T07:22:00Z</dcterms:modified>
</cp:coreProperties>
</file>